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f0abe3807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BRAATHEN EIENDOM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EIENDOM INVESTMENT AS</w:t>
      </w:r>
    </w:p>
    <w:sectPr>
      <w:headerReference xmlns:r="http://schemas.openxmlformats.org/officeDocument/2006/relationships" w:type="default" r:id="Rb4ca1d2d23ea43ff"/>
      <w:footerReference xmlns:r="http://schemas.openxmlformats.org/officeDocument/2006/relationships" w:type="default" r:id="Rd28fa59f50a2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EIENDOM INVESTMENT AS   ·   Org.nr 929 828 127   ·   Dronning Eufemias gate 8   ·   0191 OSLO   ·   Tlf. 23 12 23 12   ·   ts@braatheneiendom.no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EIENDOM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a1d2d23ea43ff" /><Relationship Type="http://schemas.openxmlformats.org/officeDocument/2006/relationships/footer" Target="/word/footer1.xml" Id="Rd28fa59f50a24c9c" /></Relationships>
</file>