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a5b021a47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AKKYNN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369c99b831074cb8"/>
      <w:footerReference xmlns:r="http://schemas.openxmlformats.org/officeDocument/2006/relationships" w:type="default" r:id="Rf6c94aa5f091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c99b831074cb8" /><Relationship Type="http://schemas.openxmlformats.org/officeDocument/2006/relationships/footer" Target="/word/footer1.xml" Id="Rf6c94aa5f0914d8e" /></Relationships>
</file>