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b2b6510cf44b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Oppegård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DUBE REGNSKAP AS.</w:t>
      </w:r>
    </w:p>
    <w:sectPr>
      <w:headerReference xmlns:r="http://schemas.openxmlformats.org/officeDocument/2006/relationships" w:type="default" r:id="Rade2da5d47274100"/>
      <w:footerReference xmlns:r="http://schemas.openxmlformats.org/officeDocument/2006/relationships" w:type="default" r:id="R29d2811d3d434a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REGNSKAP AS   ·   Org.nr 929 621 441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e2da5d47274100" /><Relationship Type="http://schemas.openxmlformats.org/officeDocument/2006/relationships/footer" Target="/word/footer1.xml" Id="R29d2811d3d434ae5" /></Relationships>
</file>