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307b44bcd044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Sistranda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FRØY KAPITAL AS.</w:t>
      </w:r>
    </w:p>
    <w:sectPr>
      <w:headerReference xmlns:r="http://schemas.openxmlformats.org/officeDocument/2006/relationships" w:type="default" r:id="Rcbdbb67cbf594375"/>
      <w:footerReference xmlns:r="http://schemas.openxmlformats.org/officeDocument/2006/relationships" w:type="default" r:id="R0e8b82d648c849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FRØY KAPITAL AS   ·   Org.nr 929 339 894   ·   Siholmen 34   ·   7260 SISTRANDA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FRØY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dbb67cbf594375" /><Relationship Type="http://schemas.openxmlformats.org/officeDocument/2006/relationships/footer" Target="/word/footer1.xml" Id="R0e8b82d648c84996" /></Relationships>
</file>