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59c9738c2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REGNSKAP AS</w:t>
      </w:r>
    </w:p>
    <w:sectPr>
      <w:headerReference xmlns:r="http://schemas.openxmlformats.org/officeDocument/2006/relationships" w:type="default" r:id="R2cb42018cc504019"/>
      <w:footerReference xmlns:r="http://schemas.openxmlformats.org/officeDocument/2006/relationships" w:type="default" r:id="Rd9a4dbb98e4a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42018cc504019" /><Relationship Type="http://schemas.openxmlformats.org/officeDocument/2006/relationships/footer" Target="/word/footer1.xml" Id="Rd9a4dbb98e4a4913" /></Relationships>
</file>