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d633c432b4a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DAHLSTRØEN HOLDING AS.</w:t>
      </w:r>
    </w:p>
    <w:sectPr>
      <w:headerReference xmlns:r="http://schemas.openxmlformats.org/officeDocument/2006/relationships" w:type="default" r:id="Rba937a32f83e484d"/>
      <w:footerReference xmlns:r="http://schemas.openxmlformats.org/officeDocument/2006/relationships" w:type="default" r:id="R2e2237ba91ed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37a32f83e484d" /><Relationship Type="http://schemas.openxmlformats.org/officeDocument/2006/relationships/footer" Target="/word/footer1.xml" Id="R2e2237ba91ed4189" /></Relationships>
</file>