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bcbacd02934b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VARODD AS.</w:t>
      </w:r>
    </w:p>
    <w:sectPr>
      <w:headerReference xmlns:r="http://schemas.openxmlformats.org/officeDocument/2006/relationships" w:type="default" r:id="R7aa4f4d19adc482f"/>
      <w:footerReference xmlns:r="http://schemas.openxmlformats.org/officeDocument/2006/relationships" w:type="default" r:id="R3b4e1ab9394647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VARODD AS   ·   Org.nr 929 051 378   ·   Rigedalen 41   ·   4626 KRISTIANSAND S   ·   Tlf. 38 14 48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VARODD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a4f4d19adc482f" /><Relationship Type="http://schemas.openxmlformats.org/officeDocument/2006/relationships/footer" Target="/word/footer1.xml" Id="R3b4e1ab93946475b" /></Relationships>
</file>