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e69ae6b53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95501522c4e2f"/>
      <w:footerReference xmlns:r="http://schemas.openxmlformats.org/officeDocument/2006/relationships" w:type="default" r:id="Ra840ffdbc97c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REGNSKAP AS   ·   Org.nr 928 900 584   ·   Repslagergata 19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95501522c4e2f" /><Relationship Type="http://schemas.openxmlformats.org/officeDocument/2006/relationships/footer" Target="/word/footer1.xml" Id="Ra840ffdbc97c4cfb" /></Relationships>
</file>