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da24acc49b48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Ranheim,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OK INVEST AS</w:t>
      </w:r>
    </w:p>
    <w:sectPr>
      <w:headerReference xmlns:r="http://schemas.openxmlformats.org/officeDocument/2006/relationships" w:type="default" r:id="R3a4364e05e144a48"/>
      <w:footerReference xmlns:r="http://schemas.openxmlformats.org/officeDocument/2006/relationships" w:type="default" r:id="Rb2eb17531c6f4a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OK INVEST AS   ·   Org.nr 928 713 490   ·   Markaplassen 33   ·   7054 RANHEIM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4364e05e144a48" /><Relationship Type="http://schemas.openxmlformats.org/officeDocument/2006/relationships/footer" Target="/word/footer1.xml" Id="Rb2eb17531c6f4aee" /></Relationships>
</file>