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d6a85cae8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ZIA AS.</w:t>
      </w:r>
    </w:p>
    <w:sectPr>
      <w:headerReference xmlns:r="http://schemas.openxmlformats.org/officeDocument/2006/relationships" w:type="default" r:id="R2c0ab81657ea4cda"/>
      <w:footerReference xmlns:r="http://schemas.openxmlformats.org/officeDocument/2006/relationships" w:type="default" r:id="R7e9f058157da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ab81657ea4cda" /><Relationship Type="http://schemas.openxmlformats.org/officeDocument/2006/relationships/footer" Target="/word/footer1.xml" Id="R7e9f058157da4a27" /></Relationships>
</file>