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729ce4724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BECK HOLDING AS.</w:t>
      </w:r>
    </w:p>
    <w:sectPr>
      <w:headerReference xmlns:r="http://schemas.openxmlformats.org/officeDocument/2006/relationships" w:type="default" r:id="R7213659fe0f5456b"/>
      <w:footerReference xmlns:r="http://schemas.openxmlformats.org/officeDocument/2006/relationships" w:type="default" r:id="Re45c3964ee54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3659fe0f5456b" /><Relationship Type="http://schemas.openxmlformats.org/officeDocument/2006/relationships/footer" Target="/word/footer1.xml" Id="Re45c3964ee544237" /></Relationships>
</file>