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27b0e9839ea4e0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EMILA INVEST AS, org.nr 928 489 256,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Rørvik,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EMILA INVEST AS</w:t>
      </w:r>
    </w:p>
    <w:sectPr>
      <w:headerReference xmlns:r="http://schemas.openxmlformats.org/officeDocument/2006/relationships" w:type="default" r:id="R5b6aafdfb46b48ea"/>
      <w:footerReference xmlns:r="http://schemas.openxmlformats.org/officeDocument/2006/relationships" w:type="default" r:id="R0fb3b3b37d2c4eb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EMILA INVEST AS   ·   Org.nr 928 489 256   ·   Svahyllvegen 28   ·   7900 RØRVIK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EMILA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6aafdfb46b48ea" /><Relationship Type="http://schemas.openxmlformats.org/officeDocument/2006/relationships/footer" Target="/word/footer1.xml" Id="R0fb3b3b37d2c4ebe" /></Relationships>
</file>