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d4550a4c274d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FURTEBOTN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Kristiansand S,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FURTEBOTN AS</w:t>
      </w:r>
    </w:p>
    <w:sectPr>
      <w:headerReference xmlns:r="http://schemas.openxmlformats.org/officeDocument/2006/relationships" w:type="default" r:id="Rb84739324b584b4d"/>
      <w:footerReference xmlns:r="http://schemas.openxmlformats.org/officeDocument/2006/relationships" w:type="default" r:id="R98ce1c6ad76947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FURTEBOTN AS   ·   Org.nr 928 330 672   ·   Bordalssvingen 83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FURTEBOTN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4739324b584b4d" /><Relationship Type="http://schemas.openxmlformats.org/officeDocument/2006/relationships/footer" Target="/word/footer1.xml" Id="R98ce1c6ad7694788" /></Relationships>
</file>