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b4c70ea95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GYNTLAND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324536ca7b654bf5"/>
      <w:footerReference xmlns:r="http://schemas.openxmlformats.org/officeDocument/2006/relationships" w:type="default" r:id="R4cc3123706b2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536ca7b654bf5" /><Relationship Type="http://schemas.openxmlformats.org/officeDocument/2006/relationships/footer" Target="/word/footer1.xml" Id="R4cc3123706b24bef" /></Relationships>
</file>