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86e517c38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JOHNSEN INVESTERING AS.</w:t>
      </w:r>
    </w:p>
    <w:sectPr>
      <w:headerReference xmlns:r="http://schemas.openxmlformats.org/officeDocument/2006/relationships" w:type="default" r:id="Rfe9337c9f0204922"/>
      <w:footerReference xmlns:r="http://schemas.openxmlformats.org/officeDocument/2006/relationships" w:type="default" r:id="R2be4c0a56db9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337c9f0204922" /><Relationship Type="http://schemas.openxmlformats.org/officeDocument/2006/relationships/footer" Target="/word/footer1.xml" Id="R2be4c0a56db9452f" /></Relationships>
</file>