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5aa411e5149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TRYTEI HOLDING AS.</w:t>
      </w:r>
    </w:p>
    <w:sectPr>
      <w:headerReference xmlns:r="http://schemas.openxmlformats.org/officeDocument/2006/relationships" w:type="default" r:id="R9704a1666f1f4bd9"/>
      <w:footerReference xmlns:r="http://schemas.openxmlformats.org/officeDocument/2006/relationships" w:type="default" r:id="R9bc7da9560e9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04a1666f1f4bd9" /><Relationship Type="http://schemas.openxmlformats.org/officeDocument/2006/relationships/footer" Target="/word/footer1.xml" Id="R9bc7da9560e9401c" /></Relationships>
</file>