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954c8edca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EMA-INVEST AS</w:t>
      </w:r>
    </w:p>
    <w:sectPr>
      <w:headerReference xmlns:r="http://schemas.openxmlformats.org/officeDocument/2006/relationships" w:type="default" r:id="Rf49ddbde905a46b2"/>
      <w:footerReference xmlns:r="http://schemas.openxmlformats.org/officeDocument/2006/relationships" w:type="default" r:id="Rd66fa233da3c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ddbde905a46b2" /><Relationship Type="http://schemas.openxmlformats.org/officeDocument/2006/relationships/footer" Target="/word/footer1.xml" Id="Rd66fa233da3c408d" /></Relationships>
</file>