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2803eab38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DRAFT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d9cab416fd0442c7"/>
      <w:footerReference xmlns:r="http://schemas.openxmlformats.org/officeDocument/2006/relationships" w:type="default" r:id="R278fc675b4fb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ab416fd0442c7" /><Relationship Type="http://schemas.openxmlformats.org/officeDocument/2006/relationships/footer" Target="/word/footer1.xml" Id="R278fc675b4fb41b6" /></Relationships>
</file>