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20f210ad4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GAUSDAL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Østre Gausdal,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98351b9779864ec4"/>
      <w:footerReference xmlns:r="http://schemas.openxmlformats.org/officeDocument/2006/relationships" w:type="default" r:id="R37ecc92c9f34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51b9779864ec4" /><Relationship Type="http://schemas.openxmlformats.org/officeDocument/2006/relationships/footer" Target="/word/footer1.xml" Id="R37ecc92c9f344d33" /></Relationships>
</file>