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f162a2706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J.P.R.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c5dcdcde21de4428"/>
      <w:footerReference xmlns:r="http://schemas.openxmlformats.org/officeDocument/2006/relationships" w:type="default" r:id="Rf93f73b6370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cdcde21de4428" /><Relationship Type="http://schemas.openxmlformats.org/officeDocument/2006/relationships/footer" Target="/word/footer1.xml" Id="Rf93f73b637064f65" /></Relationships>
</file>