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822fa722af42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OAN AS</w:t>
      </w:r>
    </w:p>
    <w:sectPr>
      <w:headerReference xmlns:r="http://schemas.openxmlformats.org/officeDocument/2006/relationships" w:type="default" r:id="R233608572f3b4ac7"/>
      <w:footerReference xmlns:r="http://schemas.openxmlformats.org/officeDocument/2006/relationships" w:type="default" r:id="R6b6ffa0dc08c4a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OAN AS   ·   Org.nr 927 884 852   ·   Karlsmarka 106   ·   5252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3608572f3b4ac7" /><Relationship Type="http://schemas.openxmlformats.org/officeDocument/2006/relationships/footer" Target="/word/footer1.xml" Id="R6b6ffa0dc08c4a9f" /></Relationships>
</file>