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95260dbb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C ALBRETSEN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C ALBRETSEN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b03c407a39453d"/>
      <w:footerReference xmlns:r="http://schemas.openxmlformats.org/officeDocument/2006/relationships" w:type="default" r:id="Rfa94fb5cad6e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C ALBRETSEN AS   ·   Org.nr 927 817 977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C ALBRETSEN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03c407a39453d" /><Relationship Type="http://schemas.openxmlformats.org/officeDocument/2006/relationships/footer" Target="/word/footer1.xml" Id="Rfa94fb5cad6e4f95" /></Relationships>
</file>