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d7b8ad850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FILTRO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FILTRO AS</w:t>
      </w:r>
    </w:p>
    <w:sectPr>
      <w:headerReference xmlns:r="http://schemas.openxmlformats.org/officeDocument/2006/relationships" w:type="default" r:id="Rc01dd13bae7c4a33"/>
      <w:footerReference xmlns:r="http://schemas.openxmlformats.org/officeDocument/2006/relationships" w:type="default" r:id="R081eafcb1bcc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FILTRO AS   ·   Org.nr 927 810 883   ·   Haarklous plass 15B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dd13bae7c4a33" /><Relationship Type="http://schemas.openxmlformats.org/officeDocument/2006/relationships/footer" Target="/word/footer1.xml" Id="R081eafcb1bcc4781" /></Relationships>
</file>