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b826b707b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SKRÅPEN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706133309f244e3b"/>
      <w:footerReference xmlns:r="http://schemas.openxmlformats.org/officeDocument/2006/relationships" w:type="default" r:id="Rb5d60de70197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133309f244e3b" /><Relationship Type="http://schemas.openxmlformats.org/officeDocument/2006/relationships/footer" Target="/word/footer1.xml" Id="Rb5d60de70197402a" /></Relationships>
</file>