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ecb967eeb43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AML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TRANSPORT AS</w:t>
      </w:r>
    </w:p>
    <w:sectPr>
      <w:headerReference xmlns:r="http://schemas.openxmlformats.org/officeDocument/2006/relationships" w:type="default" r:id="R01a54a6813de43e4"/>
      <w:footerReference xmlns:r="http://schemas.openxmlformats.org/officeDocument/2006/relationships" w:type="default" r:id="R3695a9bc9d43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54a6813de43e4" /><Relationship Type="http://schemas.openxmlformats.org/officeDocument/2006/relationships/footer" Target="/word/footer1.xml" Id="R3695a9bc9d434981" /></Relationships>
</file>