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c5e1adb8884a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AAUDIT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AAUDIT AS</w:t>
      </w:r>
    </w:p>
    <w:sectPr>
      <w:headerReference xmlns:r="http://schemas.openxmlformats.org/officeDocument/2006/relationships" w:type="default" r:id="R2c65fd52d4be49ef"/>
      <w:footerReference xmlns:r="http://schemas.openxmlformats.org/officeDocument/2006/relationships" w:type="default" r:id="R57105f6549b744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AAUDIT AS   ·   Org.nr 927 653 508   ·   Grenseveien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AAUDIT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65fd52d4be49ef" /><Relationship Type="http://schemas.openxmlformats.org/officeDocument/2006/relationships/footer" Target="/word/footer1.xml" Id="R57105f6549b74461" /></Relationships>
</file>