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83b45518046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RESPIRARE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CONSULTING AS</w:t>
      </w:r>
    </w:p>
    <w:sectPr>
      <w:headerReference xmlns:r="http://schemas.openxmlformats.org/officeDocument/2006/relationships" w:type="default" r:id="R5d3f56c29f234e7d"/>
      <w:footerReference xmlns:r="http://schemas.openxmlformats.org/officeDocument/2006/relationships" w:type="default" r:id="Ra7689cf68937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CONSULTING AS   ·   Org.nr 927 377 314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f56c29f234e7d" /><Relationship Type="http://schemas.openxmlformats.org/officeDocument/2006/relationships/footer" Target="/word/footer1.xml" Id="Ra7689cf689374723" /></Relationships>
</file>