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cf0671521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MARKUS HOLDING AS.</w:t>
      </w:r>
    </w:p>
    <w:sectPr>
      <w:headerReference xmlns:r="http://schemas.openxmlformats.org/officeDocument/2006/relationships" w:type="default" r:id="Rf831006c23814f4e"/>
      <w:footerReference xmlns:r="http://schemas.openxmlformats.org/officeDocument/2006/relationships" w:type="default" r:id="Raa3ce81d03d8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1006c23814f4e" /><Relationship Type="http://schemas.openxmlformats.org/officeDocument/2006/relationships/footer" Target="/word/footer1.xml" Id="Raa3ce81d03d84408" /></Relationships>
</file>