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8b10116c4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ALLSIDIG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fe8bc9e2bdef438e"/>
      <w:footerReference xmlns:r="http://schemas.openxmlformats.org/officeDocument/2006/relationships" w:type="default" r:id="R4b7fb7cda615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bc9e2bdef438e" /><Relationship Type="http://schemas.openxmlformats.org/officeDocument/2006/relationships/footer" Target="/word/footer1.xml" Id="R4b7fb7cda6154c4a" /></Relationships>
</file>