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9385dab1ff49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SPIDER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SPIDER CONSULT AS</w:t>
      </w:r>
    </w:p>
    <w:sectPr>
      <w:headerReference xmlns:r="http://schemas.openxmlformats.org/officeDocument/2006/relationships" w:type="default" r:id="Rb1779e9ba4d44e61"/>
      <w:footerReference xmlns:r="http://schemas.openxmlformats.org/officeDocument/2006/relationships" w:type="default" r:id="R62328b29798045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SPIDER CONSULT AS   ·   Org.nr 926 836 714   ·   Hyggeveien 8A   ·   1178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SPIDER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779e9ba4d44e61" /><Relationship Type="http://schemas.openxmlformats.org/officeDocument/2006/relationships/footer" Target="/word/footer1.xml" Id="R62328b2979804585" /></Relationships>
</file>