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8129e82b8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SEUMROF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543896fc8fb04c64"/>
      <w:footerReference xmlns:r="http://schemas.openxmlformats.org/officeDocument/2006/relationships" w:type="default" r:id="Rfdcfac3c4fc4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896fc8fb04c64" /><Relationship Type="http://schemas.openxmlformats.org/officeDocument/2006/relationships/footer" Target="/word/footer1.xml" Id="Rfdcfac3c4fc440b2" /></Relationships>
</file>