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a12f98887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0b982755140bf"/>
      <w:footerReference xmlns:r="http://schemas.openxmlformats.org/officeDocument/2006/relationships" w:type="default" r:id="R39b73b177615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WA-HOLDING AS   ·   Org.nr 926 516 744   ·   Hogstevegen 34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0b982755140bf" /><Relationship Type="http://schemas.openxmlformats.org/officeDocument/2006/relationships/footer" Target="/word/footer1.xml" Id="R39b73b17761545ea" /></Relationships>
</file>