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ac9433d914f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GROWAI AS.</w:t>
      </w:r>
    </w:p>
    <w:sectPr>
      <w:headerReference xmlns:r="http://schemas.openxmlformats.org/officeDocument/2006/relationships" w:type="default" r:id="R384f0280a2dc439c"/>
      <w:footerReference xmlns:r="http://schemas.openxmlformats.org/officeDocument/2006/relationships" w:type="default" r:id="R4c0c0ee3e70942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f0280a2dc439c" /><Relationship Type="http://schemas.openxmlformats.org/officeDocument/2006/relationships/footer" Target="/word/footer1.xml" Id="R4c0c0ee3e7094258" /></Relationships>
</file>