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17a635e3354a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ERS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ERS CAPITAL AS</w:t>
      </w:r>
    </w:p>
    <w:sectPr>
      <w:headerReference xmlns:r="http://schemas.openxmlformats.org/officeDocument/2006/relationships" w:type="default" r:id="Rded863b477084604"/>
      <w:footerReference xmlns:r="http://schemas.openxmlformats.org/officeDocument/2006/relationships" w:type="default" r:id="Ra94d69aa43c84f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ERS CAPITAL AS   ·   Org.nr 926 292 323   ·   Ankerveien 31M   ·   0785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ERS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d863b477084604" /><Relationship Type="http://schemas.openxmlformats.org/officeDocument/2006/relationships/footer" Target="/word/footer1.xml" Id="Ra94d69aa43c84fc6" /></Relationships>
</file>