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c1a65397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CAPITAL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CAPITAL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df3505ce14d96"/>
      <w:footerReference xmlns:r="http://schemas.openxmlformats.org/officeDocument/2006/relationships" w:type="default" r:id="Reba2bc765272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df3505ce14d96" /><Relationship Type="http://schemas.openxmlformats.org/officeDocument/2006/relationships/footer" Target="/word/footer1.xml" Id="Reba2bc76527246cf" /></Relationships>
</file>