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6b018507743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PIXIEDUST AS</w:t>
      </w:r>
    </w:p>
    <w:sectPr>
      <w:headerReference xmlns:r="http://schemas.openxmlformats.org/officeDocument/2006/relationships" w:type="default" r:id="R505fd72268a440ec"/>
      <w:footerReference xmlns:r="http://schemas.openxmlformats.org/officeDocument/2006/relationships" w:type="default" r:id="R3cd92b6ea3cd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PIXIEDUST AS   ·   Org.nr 926 279 114   ·   Holmenveien 26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PIXIEDUST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5fd72268a440ec" /><Relationship Type="http://schemas.openxmlformats.org/officeDocument/2006/relationships/footer" Target="/word/footer1.xml" Id="R3cd92b6ea3cd4e30" /></Relationships>
</file>