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b8688d4f949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PIXIEDUST AS</w:t>
      </w:r>
    </w:p>
    <w:sectPr>
      <w:headerReference xmlns:r="http://schemas.openxmlformats.org/officeDocument/2006/relationships" w:type="default" r:id="R25b7b796445143a4"/>
      <w:footerReference xmlns:r="http://schemas.openxmlformats.org/officeDocument/2006/relationships" w:type="default" r:id="Rc3e431e896e2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PIXIEDUST AS   ·   Org.nr 926 279 114   ·   Holmenveien 26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PIXIEDUST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7b796445143a4" /><Relationship Type="http://schemas.openxmlformats.org/officeDocument/2006/relationships/footer" Target="/word/footer1.xml" Id="Rc3e431e896e24184" /></Relationships>
</file>