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046b82c95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REGNSKAP AS</w:t>
      </w:r>
    </w:p>
    <w:sectPr>
      <w:headerReference xmlns:r="http://schemas.openxmlformats.org/officeDocument/2006/relationships" w:type="default" r:id="Re0f629de78cb478a"/>
      <w:footerReference xmlns:r="http://schemas.openxmlformats.org/officeDocument/2006/relationships" w:type="default" r:id="R0172317dd75f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629de78cb478a" /><Relationship Type="http://schemas.openxmlformats.org/officeDocument/2006/relationships/footer" Target="/word/footer1.xml" Id="R0172317dd75f4fb3" /></Relationships>
</file>