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0538e921a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LIADAL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ee2b605cf2904e5e"/>
      <w:footerReference xmlns:r="http://schemas.openxmlformats.org/officeDocument/2006/relationships" w:type="default" r:id="Ra7cd47f479c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b605cf2904e5e" /><Relationship Type="http://schemas.openxmlformats.org/officeDocument/2006/relationships/footer" Target="/word/footer1.xml" Id="Ra7cd47f479c8469f" /></Relationships>
</file>