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45b32536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ORH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ORH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e1a505006284a69"/>
      <w:footerReference xmlns:r="http://schemas.openxmlformats.org/officeDocument/2006/relationships" w:type="default" r:id="R610401d1bd99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a505006284a69" /><Relationship Type="http://schemas.openxmlformats.org/officeDocument/2006/relationships/footer" Target="/word/footer1.xml" Id="R610401d1bd9948d9" /></Relationships>
</file>