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856ab0e8543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ØKONOMI AS</w:t>
      </w:r>
    </w:p>
    <w:sectPr>
      <w:headerReference xmlns:r="http://schemas.openxmlformats.org/officeDocument/2006/relationships" w:type="default" r:id="R4e6258dfd4fb4751"/>
      <w:footerReference xmlns:r="http://schemas.openxmlformats.org/officeDocument/2006/relationships" w:type="default" r:id="Ra290f527cf9d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258dfd4fb4751" /><Relationship Type="http://schemas.openxmlformats.org/officeDocument/2006/relationships/footer" Target="/word/footer1.xml" Id="Ra290f527cf9d49d5" /></Relationships>
</file>