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64ebf7f0b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ACCOUNTING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eeb8d6da5f2c4763"/>
      <w:footerReference xmlns:r="http://schemas.openxmlformats.org/officeDocument/2006/relationships" w:type="default" r:id="R62c714ea00cc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8d6da5f2c4763" /><Relationship Type="http://schemas.openxmlformats.org/officeDocument/2006/relationships/footer" Target="/word/footer1.xml" Id="R62c714ea00cc4d85" /></Relationships>
</file>