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f538067c4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IØYNA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2b98ee80ffa24707"/>
      <w:footerReference xmlns:r="http://schemas.openxmlformats.org/officeDocument/2006/relationships" w:type="default" r:id="R824daf1fcbf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8ee80ffa24707" /><Relationship Type="http://schemas.openxmlformats.org/officeDocument/2006/relationships/footer" Target="/word/footer1.xml" Id="R824daf1fcbf64f7c" /></Relationships>
</file>