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d9587c882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6834d460a4dae"/>
      <w:footerReference xmlns:r="http://schemas.openxmlformats.org/officeDocument/2006/relationships" w:type="default" r:id="R7f043262dadb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HØGÅSLIA AS   ·   Org.nr 925 880 183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6834d460a4dae" /><Relationship Type="http://schemas.openxmlformats.org/officeDocument/2006/relationships/footer" Target="/word/footer1.xml" Id="R7f043262dadb457d" /></Relationships>
</file>