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685e4cd7a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HAXZN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HAXZN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e34f26e9d4c66"/>
      <w:footerReference xmlns:r="http://schemas.openxmlformats.org/officeDocument/2006/relationships" w:type="default" r:id="Rfa1a87bc037e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HAXZN HOLDING AS   ·   Org.nr 925 877 549   ·   Oterlia 11   ·   4956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HAXZN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e34f26e9d4c66" /><Relationship Type="http://schemas.openxmlformats.org/officeDocument/2006/relationships/footer" Target="/word/footer1.xml" Id="Rfa1a87bc037e4861" /></Relationships>
</file>