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c97b3b1d2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3XA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3XA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b650601644f7c"/>
      <w:footerReference xmlns:r="http://schemas.openxmlformats.org/officeDocument/2006/relationships" w:type="default" r:id="R9ea8ace6c1a2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3XA INVEST AS   ·   Org.nr 925 875 007   ·   c/o Maura N515 AS, Nannestadvegen 515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3XA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b650601644f7c" /><Relationship Type="http://schemas.openxmlformats.org/officeDocument/2006/relationships/footer" Target="/word/footer1.xml" Id="R9ea8ace6c1a24acf" /></Relationships>
</file>