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6f994e8904b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ENGLAFJELL AS, org.nr 925 854 441,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ENGLAFJELL AS</w:t>
      </w:r>
    </w:p>
    <w:sectPr>
      <w:headerReference xmlns:r="http://schemas.openxmlformats.org/officeDocument/2006/relationships" w:type="default" r:id="R3eee94671c0649c3"/>
      <w:footerReference xmlns:r="http://schemas.openxmlformats.org/officeDocument/2006/relationships" w:type="default" r:id="Re4a5c1ccb6bf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ENGLAFJELL AS   ·   Org.nr 925 854 441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ENGLAFJELL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e94671c0649c3" /><Relationship Type="http://schemas.openxmlformats.org/officeDocument/2006/relationships/footer" Target="/word/footer1.xml" Id="Re4a5c1ccb6bf4a4b" /></Relationships>
</file>