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a373d6c8049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NITTEDAL HELSEKOST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NITTEDAL HELSEKOST AS</w:t>
      </w:r>
    </w:p>
    <w:sectPr>
      <w:headerReference xmlns:r="http://schemas.openxmlformats.org/officeDocument/2006/relationships" w:type="default" r:id="R90d0987b1bef4355"/>
      <w:footerReference xmlns:r="http://schemas.openxmlformats.org/officeDocument/2006/relationships" w:type="default" r:id="Rb2d4f5dd55a543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HELSEKOST AS   ·   Org.nr 925 853 313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HELSEKOST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d0987b1bef4355" /><Relationship Type="http://schemas.openxmlformats.org/officeDocument/2006/relationships/footer" Target="/word/footer1.xml" Id="Rb2d4f5dd55a5436c" /></Relationships>
</file>