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f2ebe582f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KICKSIDE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KICKSIDE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b2254593543eb"/>
      <w:footerReference xmlns:r="http://schemas.openxmlformats.org/officeDocument/2006/relationships" w:type="default" r:id="R03136c1462f2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b2254593543eb" /><Relationship Type="http://schemas.openxmlformats.org/officeDocument/2006/relationships/footer" Target="/word/footer1.xml" Id="R03136c1462f248be" /></Relationships>
</file>