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235d8d42b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7c1353b9c47a6"/>
      <w:footerReference xmlns:r="http://schemas.openxmlformats.org/officeDocument/2006/relationships" w:type="default" r:id="R36e47722c8f7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MESO INVEST AS   ·   Org.nr 925 345 784   ·   Tussavegen 44   ·   6156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7c1353b9c47a6" /><Relationship Type="http://schemas.openxmlformats.org/officeDocument/2006/relationships/footer" Target="/word/footer1.xml" Id="R36e47722c8f74583" /></Relationships>
</file>